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71" w:rsidRPr="00E10723" w:rsidRDefault="00176E64" w:rsidP="00E10723">
      <w:pPr>
        <w:pStyle w:val="Standard"/>
        <w:jc w:val="center"/>
      </w:pPr>
      <w:bookmarkStart w:id="0" w:name="_Hlk529708279"/>
      <w:r>
        <w:rPr>
          <w:rFonts w:ascii="Times New Roman" w:hAnsi="Times New Roman"/>
          <w:b/>
          <w:sz w:val="44"/>
          <w:szCs w:val="44"/>
        </w:rPr>
        <w:t xml:space="preserve">Verksamhetsplan 2022 för föreningen Guldkanten org.nr </w:t>
      </w:r>
      <w:r>
        <w:rPr>
          <w:rFonts w:ascii="Times New Roman" w:hAnsi="Times New Roman"/>
          <w:b/>
          <w:bCs/>
          <w:sz w:val="44"/>
          <w:szCs w:val="44"/>
        </w:rPr>
        <w:t>802463-0264</w:t>
      </w:r>
    </w:p>
    <w:p w:rsidR="007B1371" w:rsidRDefault="00176E64" w:rsidP="00E10723">
      <w:pPr>
        <w:pStyle w:val="Standard"/>
        <w:spacing w:before="0" w:after="120"/>
        <w:rPr>
          <w:rFonts w:ascii="Times New Roman" w:hAnsi="Times New Roman"/>
          <w:b/>
          <w:sz w:val="24"/>
          <w:szCs w:val="24"/>
        </w:rPr>
      </w:pPr>
      <w:r>
        <w:rPr>
          <w:rFonts w:ascii="Times New Roman" w:hAnsi="Times New Roman"/>
          <w:b/>
          <w:sz w:val="24"/>
          <w:szCs w:val="24"/>
        </w:rPr>
        <w:t>Guldkantens verksamhet</w:t>
      </w:r>
    </w:p>
    <w:p w:rsidR="007B1371" w:rsidRDefault="00176E64">
      <w:pPr>
        <w:pStyle w:val="Standard"/>
        <w:spacing w:before="0" w:after="0"/>
        <w:rPr>
          <w:rFonts w:ascii="Times New Roman" w:hAnsi="Times New Roman"/>
          <w:sz w:val="24"/>
          <w:szCs w:val="24"/>
        </w:rPr>
      </w:pPr>
      <w:r>
        <w:rPr>
          <w:rFonts w:ascii="Times New Roman" w:hAnsi="Times New Roman"/>
          <w:sz w:val="24"/>
          <w:szCs w:val="24"/>
        </w:rPr>
        <w:t>Guldkantens verksamhet är väl känd i kommunen och är mycket uppskattad. Inriktningen har successivt utvecklats men grundkonceptet är detsamma nämligen att bryta äldres ensamhet, förgylla deras tillvaro och att ta till vara aktiva pensionärers förmågor och arbetslust.</w:t>
      </w:r>
    </w:p>
    <w:p w:rsidR="007B1371" w:rsidRDefault="007B1371">
      <w:pPr>
        <w:pStyle w:val="Standard"/>
        <w:spacing w:before="0" w:after="0"/>
        <w:rPr>
          <w:rFonts w:ascii="Times New Roman" w:hAnsi="Times New Roman"/>
          <w:sz w:val="24"/>
          <w:szCs w:val="24"/>
        </w:rPr>
      </w:pPr>
    </w:p>
    <w:p w:rsidR="007B1371" w:rsidRDefault="00E10723">
      <w:pPr>
        <w:pStyle w:val="Standard"/>
        <w:spacing w:before="0" w:after="0"/>
        <w:rPr>
          <w:rFonts w:ascii="Times New Roman" w:hAnsi="Times New Roman"/>
          <w:sz w:val="24"/>
          <w:szCs w:val="24"/>
        </w:rPr>
      </w:pPr>
      <w:r>
        <w:rPr>
          <w:rFonts w:ascii="Times New Roman" w:hAnsi="Times New Roman"/>
          <w:sz w:val="24"/>
          <w:szCs w:val="24"/>
        </w:rPr>
        <w:t>Men den rådande pandemin, c</w:t>
      </w:r>
      <w:r w:rsidR="00176E64">
        <w:rPr>
          <w:rFonts w:ascii="Times New Roman" w:hAnsi="Times New Roman"/>
          <w:sz w:val="24"/>
          <w:szCs w:val="24"/>
        </w:rPr>
        <w:t>ovid-19/Corona har sedan mars 2020 förhindrat samtliga aktiviteter.</w:t>
      </w:r>
      <w:r>
        <w:rPr>
          <w:rFonts w:ascii="Times New Roman" w:hAnsi="Times New Roman"/>
          <w:sz w:val="24"/>
          <w:szCs w:val="24"/>
        </w:rPr>
        <w:t xml:space="preserve"> </w:t>
      </w:r>
      <w:r w:rsidR="00176E64">
        <w:rPr>
          <w:rFonts w:ascii="Times New Roman" w:hAnsi="Times New Roman"/>
          <w:sz w:val="24"/>
          <w:szCs w:val="24"/>
        </w:rPr>
        <w:t xml:space="preserve">Så snart </w:t>
      </w:r>
      <w:r w:rsidR="00A567D7">
        <w:rPr>
          <w:rFonts w:ascii="Times New Roman" w:hAnsi="Times New Roman"/>
          <w:sz w:val="24"/>
          <w:szCs w:val="24"/>
        </w:rPr>
        <w:t>dessa</w:t>
      </w:r>
      <w:r w:rsidR="00176E64">
        <w:rPr>
          <w:rFonts w:ascii="Times New Roman" w:hAnsi="Times New Roman"/>
          <w:sz w:val="24"/>
          <w:szCs w:val="24"/>
        </w:rPr>
        <w:t xml:space="preserve"> restriktioner hävs kommer verksamheten att starta med full kapacitet</w:t>
      </w:r>
      <w:r>
        <w:rPr>
          <w:rFonts w:ascii="Times New Roman" w:hAnsi="Times New Roman"/>
          <w:sz w:val="24"/>
          <w:szCs w:val="24"/>
        </w:rPr>
        <w:t xml:space="preserve"> vilket är utgångspunkten för denna verksamhetsplan för 2022</w:t>
      </w:r>
      <w:r w:rsidR="00176E64">
        <w:rPr>
          <w:rFonts w:ascii="Times New Roman" w:hAnsi="Times New Roman"/>
          <w:sz w:val="24"/>
          <w:szCs w:val="24"/>
        </w:rPr>
        <w:t>.</w:t>
      </w:r>
    </w:p>
    <w:p w:rsidR="00E10723" w:rsidRDefault="00E10723">
      <w:pPr>
        <w:pStyle w:val="Standard"/>
        <w:spacing w:before="0" w:after="0"/>
        <w:rPr>
          <w:rFonts w:ascii="Times New Roman" w:hAnsi="Times New Roman"/>
          <w:sz w:val="24"/>
          <w:szCs w:val="24"/>
        </w:rPr>
      </w:pPr>
      <w:bookmarkStart w:id="1" w:name="_GoBack"/>
      <w:bookmarkEnd w:id="1"/>
    </w:p>
    <w:p w:rsidR="007B1371" w:rsidRDefault="00176E64" w:rsidP="00E10723">
      <w:pPr>
        <w:pStyle w:val="Standard"/>
        <w:tabs>
          <w:tab w:val="left" w:pos="1276"/>
        </w:tabs>
        <w:spacing w:before="0" w:after="0"/>
        <w:rPr>
          <w:rFonts w:ascii="Times New Roman" w:hAnsi="Times New Roman"/>
          <w:sz w:val="24"/>
          <w:szCs w:val="24"/>
        </w:rPr>
      </w:pPr>
      <w:r>
        <w:rPr>
          <w:rFonts w:ascii="Times New Roman" w:hAnsi="Times New Roman"/>
          <w:sz w:val="24"/>
          <w:szCs w:val="24"/>
        </w:rPr>
        <w:t>En strävan från Guldkanten är att i samarbete med äldreboendena i kommunen ordna</w:t>
      </w:r>
      <w:r w:rsidR="00E10723">
        <w:rPr>
          <w:rFonts w:ascii="Times New Roman" w:hAnsi="Times New Roman"/>
          <w:sz w:val="24"/>
          <w:szCs w:val="24"/>
        </w:rPr>
        <w:t xml:space="preserve"> ännu fler lokala aktiviteter. </w:t>
      </w:r>
      <w:r>
        <w:rPr>
          <w:rFonts w:ascii="Times New Roman" w:hAnsi="Times New Roman"/>
          <w:sz w:val="24"/>
          <w:szCs w:val="24"/>
        </w:rPr>
        <w:t>För att en aktivitet eller ett arrangemang ska stödjas ekonomiskt av föreningen krävs att föreningen står som anordnare eller samarbetspartner. Det ska tydligt framgå av inbjudan/program-informationen att aktiviteten genomförs av eller i samarbete med Guldkanten och ligger inom ramen för Guldkantens verksamhet.</w:t>
      </w:r>
    </w:p>
    <w:p w:rsidR="007B1371" w:rsidRDefault="00176E64" w:rsidP="00E10723">
      <w:pPr>
        <w:pStyle w:val="Liststycke"/>
        <w:tabs>
          <w:tab w:val="left" w:pos="749"/>
        </w:tabs>
        <w:spacing w:before="0" w:after="0"/>
        <w:ind w:left="40"/>
        <w:rPr>
          <w:rFonts w:ascii="Times New Roman" w:hAnsi="Times New Roman"/>
          <w:sz w:val="24"/>
          <w:szCs w:val="24"/>
        </w:rPr>
      </w:pPr>
      <w:r>
        <w:rPr>
          <w:rFonts w:ascii="Times New Roman" w:hAnsi="Times New Roman"/>
          <w:sz w:val="24"/>
          <w:szCs w:val="24"/>
        </w:rPr>
        <w:t>Föreningen arbetar också med att finna nya vägar för att bryta isoleringen för ensamma pensionärer. För Guldkanten är det en utmaning att nå kontakt med denna grupp och samverkan med andra organisationer är angeläget.</w:t>
      </w:r>
    </w:p>
    <w:p w:rsidR="00E10723" w:rsidRDefault="00E10723" w:rsidP="00E10723">
      <w:pPr>
        <w:pStyle w:val="Liststycke"/>
        <w:tabs>
          <w:tab w:val="left" w:pos="749"/>
        </w:tabs>
        <w:spacing w:before="0" w:after="0"/>
        <w:ind w:left="40"/>
        <w:rPr>
          <w:rFonts w:ascii="Times New Roman" w:hAnsi="Times New Roman"/>
          <w:sz w:val="24"/>
          <w:szCs w:val="24"/>
        </w:rPr>
      </w:pPr>
    </w:p>
    <w:p w:rsidR="007B1371" w:rsidRDefault="00176E64" w:rsidP="00E10723">
      <w:pPr>
        <w:pStyle w:val="Standard"/>
        <w:tabs>
          <w:tab w:val="left" w:pos="1276"/>
        </w:tabs>
        <w:spacing w:before="0" w:after="0"/>
        <w:rPr>
          <w:rFonts w:ascii="Times New Roman" w:hAnsi="Times New Roman"/>
          <w:sz w:val="24"/>
          <w:szCs w:val="24"/>
        </w:rPr>
      </w:pPr>
      <w:r>
        <w:rPr>
          <w:rFonts w:ascii="Times New Roman" w:hAnsi="Times New Roman"/>
          <w:sz w:val="24"/>
          <w:szCs w:val="24"/>
        </w:rPr>
        <w:t xml:space="preserve">Effekten av Guldkantens verksamhet kan beskrivas som friskvård för såväl de aktiva frivilligarbetarna som de äldre som får </w:t>
      </w:r>
      <w:r w:rsidR="00E10723">
        <w:rPr>
          <w:rFonts w:ascii="Times New Roman" w:hAnsi="Times New Roman"/>
          <w:sz w:val="24"/>
          <w:szCs w:val="24"/>
        </w:rPr>
        <w:t>del av Guldkantens verksamhet. Föreningen har ett ett</w:t>
      </w:r>
      <w:r>
        <w:rPr>
          <w:rFonts w:ascii="Times New Roman" w:hAnsi="Times New Roman"/>
          <w:sz w:val="24"/>
          <w:szCs w:val="24"/>
        </w:rPr>
        <w:t xml:space="preserve">årigt </w:t>
      </w:r>
      <w:r w:rsidR="007C7EC3">
        <w:rPr>
          <w:rFonts w:ascii="Times New Roman" w:hAnsi="Times New Roman"/>
          <w:sz w:val="24"/>
          <w:szCs w:val="24"/>
        </w:rPr>
        <w:t>IOP-</w:t>
      </w:r>
      <w:r>
        <w:rPr>
          <w:rFonts w:ascii="Times New Roman" w:hAnsi="Times New Roman"/>
          <w:sz w:val="24"/>
          <w:szCs w:val="24"/>
        </w:rPr>
        <w:t>avtal med Värmdö kommun som</w:t>
      </w:r>
      <w:r w:rsidR="00E10723">
        <w:rPr>
          <w:rFonts w:ascii="Times New Roman" w:hAnsi="Times New Roman"/>
          <w:sz w:val="24"/>
          <w:szCs w:val="24"/>
        </w:rPr>
        <w:t xml:space="preserve"> förlängs varje år</w:t>
      </w:r>
      <w:r w:rsidR="007C7EC3">
        <w:rPr>
          <w:rFonts w:ascii="Times New Roman" w:hAnsi="Times New Roman"/>
          <w:sz w:val="24"/>
          <w:szCs w:val="24"/>
        </w:rPr>
        <w:t xml:space="preserve"> om inte avtalet sägs upp.</w:t>
      </w:r>
    </w:p>
    <w:p w:rsidR="007B1371" w:rsidRDefault="00176E64" w:rsidP="007C7EC3">
      <w:pPr>
        <w:pStyle w:val="Standard"/>
        <w:tabs>
          <w:tab w:val="left" w:pos="1276"/>
        </w:tabs>
        <w:spacing w:before="240" w:after="120"/>
        <w:rPr>
          <w:rFonts w:ascii="Times New Roman" w:hAnsi="Times New Roman"/>
          <w:b/>
          <w:sz w:val="24"/>
          <w:szCs w:val="24"/>
        </w:rPr>
      </w:pPr>
      <w:r>
        <w:rPr>
          <w:rFonts w:ascii="Times New Roman" w:hAnsi="Times New Roman"/>
          <w:b/>
          <w:sz w:val="24"/>
          <w:szCs w:val="24"/>
        </w:rPr>
        <w:t>Verksamhetens mål</w:t>
      </w:r>
    </w:p>
    <w:p w:rsidR="007B1371" w:rsidRDefault="00176E64">
      <w:pPr>
        <w:pStyle w:val="Liststycke"/>
        <w:tabs>
          <w:tab w:val="left" w:pos="749"/>
        </w:tabs>
        <w:spacing w:before="0" w:after="0"/>
        <w:ind w:left="40"/>
        <w:rPr>
          <w:rFonts w:ascii="Times New Roman" w:hAnsi="Times New Roman"/>
          <w:sz w:val="24"/>
          <w:szCs w:val="24"/>
        </w:rPr>
      </w:pPr>
      <w:r>
        <w:rPr>
          <w:rFonts w:ascii="Times New Roman" w:hAnsi="Times New Roman"/>
          <w:sz w:val="24"/>
          <w:szCs w:val="24"/>
        </w:rPr>
        <w:t>Det strategiska målet och den långsiktiga ambitionen är att engagera och aktivera fler pensionärer samt få ännu fler deltagare i det utbud av evenemang som erbjuds. Alla ska känna glädje och tillfredsställelse med föreningens verksamhet.</w:t>
      </w:r>
    </w:p>
    <w:p w:rsidR="007B1371" w:rsidRDefault="00176E64" w:rsidP="007C7EC3">
      <w:pPr>
        <w:pStyle w:val="Standard"/>
        <w:tabs>
          <w:tab w:val="left" w:pos="1276"/>
        </w:tabs>
        <w:spacing w:before="240" w:after="120"/>
        <w:rPr>
          <w:rFonts w:ascii="Times New Roman" w:hAnsi="Times New Roman"/>
          <w:b/>
          <w:sz w:val="24"/>
          <w:szCs w:val="24"/>
        </w:rPr>
      </w:pPr>
      <w:r>
        <w:rPr>
          <w:rFonts w:ascii="Times New Roman" w:hAnsi="Times New Roman"/>
          <w:b/>
          <w:sz w:val="24"/>
          <w:szCs w:val="24"/>
        </w:rPr>
        <w:t>Planerade aktiviteter för att nå målen</w:t>
      </w:r>
    </w:p>
    <w:p w:rsidR="007B1371" w:rsidRDefault="00176E64">
      <w:pPr>
        <w:pStyle w:val="Standard"/>
        <w:tabs>
          <w:tab w:val="left" w:pos="1276"/>
        </w:tabs>
        <w:spacing w:before="0" w:after="0"/>
        <w:rPr>
          <w:rFonts w:ascii="Times New Roman" w:hAnsi="Times New Roman"/>
          <w:sz w:val="24"/>
          <w:szCs w:val="24"/>
        </w:rPr>
      </w:pPr>
      <w:r>
        <w:rPr>
          <w:rFonts w:ascii="Times New Roman" w:hAnsi="Times New Roman"/>
          <w:sz w:val="24"/>
          <w:szCs w:val="24"/>
        </w:rPr>
        <w:t>Inriktningen av föreningens verksamhet kommer, i den mån restriktioner i anledning av den pågående Coro</w:t>
      </w:r>
      <w:r w:rsidR="007C7EC3">
        <w:rPr>
          <w:rFonts w:ascii="Times New Roman" w:hAnsi="Times New Roman"/>
          <w:sz w:val="24"/>
          <w:szCs w:val="24"/>
        </w:rPr>
        <w:t xml:space="preserve">na-pandemin (Covid-19) upphävs, </w:t>
      </w:r>
      <w:r>
        <w:rPr>
          <w:rFonts w:ascii="Times New Roman" w:hAnsi="Times New Roman"/>
          <w:sz w:val="24"/>
          <w:szCs w:val="24"/>
        </w:rPr>
        <w:t>i stort sett att bibehållas under 2022. Någon väsentlig förändring har inte ansetts motiverad, men en strävan från Guldkantens sida är att fler guldkantsaktiviteter anordnas vid de olika äldreboendena i kommunen.</w:t>
      </w:r>
    </w:p>
    <w:p w:rsidR="007B1371" w:rsidRDefault="007B1371">
      <w:pPr>
        <w:pStyle w:val="Standard"/>
        <w:tabs>
          <w:tab w:val="left" w:pos="1276"/>
        </w:tabs>
        <w:spacing w:before="0" w:after="0"/>
        <w:rPr>
          <w:rFonts w:ascii="Times New Roman" w:hAnsi="Times New Roman"/>
          <w:sz w:val="24"/>
          <w:szCs w:val="24"/>
        </w:rPr>
      </w:pPr>
    </w:p>
    <w:p w:rsidR="007B1371" w:rsidRDefault="00176E64">
      <w:pPr>
        <w:pStyle w:val="Standard"/>
        <w:tabs>
          <w:tab w:val="left" w:pos="1276"/>
        </w:tabs>
        <w:spacing w:before="0" w:after="0"/>
        <w:rPr>
          <w:rFonts w:ascii="Times New Roman" w:hAnsi="Times New Roman"/>
          <w:sz w:val="24"/>
          <w:szCs w:val="24"/>
        </w:rPr>
      </w:pPr>
      <w:r>
        <w:rPr>
          <w:rFonts w:ascii="Times New Roman" w:hAnsi="Times New Roman"/>
          <w:sz w:val="24"/>
          <w:szCs w:val="24"/>
        </w:rPr>
        <w:t>Bland de aktiviteter som planeras för Guldkanten kan nämnas</w:t>
      </w:r>
    </w:p>
    <w:p w:rsidR="007B1371" w:rsidRDefault="00176E64">
      <w:pPr>
        <w:pStyle w:val="Standard"/>
        <w:numPr>
          <w:ilvl w:val="0"/>
          <w:numId w:val="8"/>
        </w:numPr>
        <w:spacing w:before="0" w:after="0"/>
        <w:rPr>
          <w:rFonts w:ascii="Times New Roman" w:hAnsi="Times New Roman"/>
          <w:sz w:val="24"/>
          <w:szCs w:val="24"/>
        </w:rPr>
      </w:pPr>
      <w:r>
        <w:rPr>
          <w:rFonts w:ascii="Times New Roman" w:hAnsi="Times New Roman"/>
          <w:sz w:val="24"/>
          <w:szCs w:val="24"/>
        </w:rPr>
        <w:t>Regelbundna verksamhetsmöten med frivilligarbetarna</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Underhållning, ofta med externa underhållare i samarbete med</w:t>
      </w:r>
    </w:p>
    <w:p w:rsidR="007B1371" w:rsidRDefault="00176E64">
      <w:pPr>
        <w:pStyle w:val="Standard"/>
        <w:spacing w:before="0" w:after="0"/>
        <w:ind w:firstLine="720"/>
        <w:rPr>
          <w:rFonts w:ascii="Times New Roman" w:hAnsi="Times New Roman"/>
          <w:sz w:val="24"/>
          <w:szCs w:val="24"/>
        </w:rPr>
      </w:pPr>
      <w:r>
        <w:rPr>
          <w:rFonts w:ascii="Times New Roman" w:hAnsi="Times New Roman"/>
          <w:sz w:val="24"/>
          <w:szCs w:val="24"/>
        </w:rPr>
        <w:t>Studieförbundet vuxenskolan eller annan förening.</w:t>
      </w:r>
    </w:p>
    <w:p w:rsidR="007B1371" w:rsidRDefault="00176E64">
      <w:pPr>
        <w:pStyle w:val="Standard"/>
        <w:numPr>
          <w:ilvl w:val="0"/>
          <w:numId w:val="9"/>
        </w:numPr>
        <w:spacing w:before="0" w:after="0"/>
        <w:rPr>
          <w:rFonts w:ascii="Times New Roman" w:hAnsi="Times New Roman"/>
          <w:sz w:val="24"/>
          <w:szCs w:val="24"/>
        </w:rPr>
      </w:pPr>
      <w:r>
        <w:rPr>
          <w:rFonts w:ascii="Times New Roman" w:hAnsi="Times New Roman"/>
          <w:sz w:val="24"/>
          <w:szCs w:val="24"/>
        </w:rPr>
        <w:t>Allsång</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Guldkantsaktiviteter utanför Gustavsgården (Djuröhemmet, Diamanten, Ljung och Slottsovalen samt hemtjänstgrupperna).</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lastRenderedPageBreak/>
        <w:t>Kursverksamhet som ligger utanför pensionärsföreningarnas ansvarsområden</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Seniordans</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Handarbetsgrupp</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Bingo</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Utflykter</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Teaterbesök</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 xml:space="preserve">Biovisningar på Gustavsbergsteatern i regi av Guldkantens ”filmklubb” och i samarbete med Swedish Film  </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Bio Gustav på Gustavsgården för äldre och funktionshindrade</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Promenader med äldre (med eller utan rullstol) på Gustavsgården.</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Mottagning av skänkta föremål såsom möbler, kläder, dukar mm kräver sortering, rengöring och tvättning (och vid behov mangling) vilket sköts av projektet</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Fester i samarbete med Trallen vid vissa ”högtider” som exempelvis jul, nationaldagsfirande, kräft- respektive surströmmingspremiär och Mårten Gås</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Aktiviteter i Guldkantens egen regi såsom Dragspelsgillet, midsommarfirande, lucia, advent, pubafton, ostprovning, födelsedagsfiranden, julgransplundring mm</w:t>
      </w:r>
    </w:p>
    <w:p w:rsidR="007B1371" w:rsidRDefault="00176E64">
      <w:pPr>
        <w:pStyle w:val="Standard"/>
        <w:numPr>
          <w:ilvl w:val="0"/>
          <w:numId w:val="5"/>
        </w:numPr>
        <w:spacing w:before="0" w:after="0"/>
      </w:pPr>
      <w:r>
        <w:rPr>
          <w:rFonts w:ascii="Times New Roman" w:eastAsia="Times New Roman" w:hAnsi="Times New Roman"/>
          <w:sz w:val="24"/>
          <w:szCs w:val="24"/>
        </w:rPr>
        <w:t xml:space="preserve"> </w:t>
      </w:r>
      <w:r>
        <w:rPr>
          <w:rFonts w:ascii="Times New Roman" w:hAnsi="Times New Roman"/>
          <w:sz w:val="24"/>
          <w:szCs w:val="24"/>
        </w:rPr>
        <w:t>Försäljningar, som står för finansieringen av alla Guldkantens aktiviteter (se nedan)</w:t>
      </w:r>
    </w:p>
    <w:p w:rsidR="007B1371" w:rsidRDefault="00176E64">
      <w:pPr>
        <w:pStyle w:val="Standard"/>
        <w:numPr>
          <w:ilvl w:val="1"/>
          <w:numId w:val="5"/>
        </w:numPr>
        <w:spacing w:before="0" w:after="0"/>
        <w:rPr>
          <w:rFonts w:ascii="Times New Roman" w:hAnsi="Times New Roman"/>
          <w:sz w:val="24"/>
          <w:szCs w:val="24"/>
        </w:rPr>
      </w:pPr>
      <w:r>
        <w:rPr>
          <w:rFonts w:ascii="Times New Roman" w:hAnsi="Times New Roman"/>
          <w:sz w:val="24"/>
          <w:szCs w:val="24"/>
        </w:rPr>
        <w:t>Loppis</w:t>
      </w:r>
    </w:p>
    <w:p w:rsidR="007B1371" w:rsidRDefault="00176E64">
      <w:pPr>
        <w:pStyle w:val="Standard"/>
        <w:numPr>
          <w:ilvl w:val="1"/>
          <w:numId w:val="5"/>
        </w:numPr>
        <w:spacing w:before="0" w:after="0"/>
        <w:rPr>
          <w:rFonts w:ascii="Times New Roman" w:hAnsi="Times New Roman"/>
          <w:sz w:val="24"/>
          <w:szCs w:val="24"/>
        </w:rPr>
      </w:pPr>
      <w:r>
        <w:rPr>
          <w:rFonts w:ascii="Times New Roman" w:hAnsi="Times New Roman"/>
          <w:sz w:val="24"/>
          <w:szCs w:val="24"/>
        </w:rPr>
        <w:t>Auktioner</w:t>
      </w:r>
    </w:p>
    <w:p w:rsidR="007B1371" w:rsidRDefault="00176E64">
      <w:pPr>
        <w:pStyle w:val="Standard"/>
        <w:numPr>
          <w:ilvl w:val="1"/>
          <w:numId w:val="5"/>
        </w:numPr>
        <w:spacing w:before="0" w:after="0"/>
        <w:rPr>
          <w:rFonts w:ascii="Times New Roman" w:hAnsi="Times New Roman"/>
          <w:sz w:val="24"/>
          <w:szCs w:val="24"/>
        </w:rPr>
      </w:pPr>
      <w:r>
        <w:rPr>
          <w:rFonts w:ascii="Times New Roman" w:hAnsi="Times New Roman"/>
          <w:sz w:val="24"/>
          <w:szCs w:val="24"/>
        </w:rPr>
        <w:t>Föreningsservice</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Andakter, ofta under medverkan av präst, diakon och organist från Gustavsberg-Ingarö församling. Minnesstunder för avlidna</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Samtalspartner för pensionärer vid sorg och livskriser då man inte vet vart man ska vända sig</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Medverkan vid arbetsträning och praktikplatser.</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Möten var fjortonde dag med finsktalande seniorer.</w:t>
      </w:r>
    </w:p>
    <w:p w:rsidR="007B1371" w:rsidRDefault="00176E64">
      <w:pPr>
        <w:pStyle w:val="Standard"/>
        <w:numPr>
          <w:ilvl w:val="0"/>
          <w:numId w:val="5"/>
        </w:numPr>
        <w:spacing w:before="0" w:after="0"/>
        <w:rPr>
          <w:rFonts w:ascii="Times New Roman" w:hAnsi="Times New Roman"/>
          <w:sz w:val="24"/>
          <w:szCs w:val="24"/>
        </w:rPr>
      </w:pPr>
      <w:r>
        <w:rPr>
          <w:rFonts w:ascii="Times New Roman" w:hAnsi="Times New Roman"/>
          <w:sz w:val="24"/>
          <w:szCs w:val="24"/>
        </w:rPr>
        <w:t>Andra aktiviteter som uppfyller föreningens syften.</w:t>
      </w:r>
    </w:p>
    <w:p w:rsidR="007C7EC3" w:rsidRDefault="007C7EC3" w:rsidP="007C7EC3">
      <w:pPr>
        <w:pStyle w:val="Standard"/>
        <w:spacing w:before="0" w:after="0"/>
        <w:ind w:left="720"/>
        <w:rPr>
          <w:rFonts w:ascii="Times New Roman" w:hAnsi="Times New Roman"/>
          <w:sz w:val="24"/>
          <w:szCs w:val="24"/>
        </w:rPr>
      </w:pPr>
    </w:p>
    <w:p w:rsidR="007B1371" w:rsidRDefault="00176E64" w:rsidP="007C7EC3">
      <w:pPr>
        <w:pStyle w:val="Standard"/>
        <w:spacing w:before="0" w:after="0"/>
        <w:rPr>
          <w:rFonts w:ascii="Times New Roman" w:hAnsi="Times New Roman"/>
          <w:sz w:val="24"/>
          <w:szCs w:val="24"/>
        </w:rPr>
      </w:pPr>
      <w:r>
        <w:rPr>
          <w:rFonts w:ascii="Times New Roman" w:hAnsi="Times New Roman"/>
          <w:sz w:val="24"/>
          <w:szCs w:val="24"/>
        </w:rPr>
        <w:t xml:space="preserve">För några av Guldkantens aktiviteter på Gustavsgården krävs </w:t>
      </w:r>
      <w:r w:rsidR="007C7EC3">
        <w:rPr>
          <w:rFonts w:ascii="Times New Roman" w:hAnsi="Times New Roman"/>
          <w:sz w:val="24"/>
          <w:szCs w:val="24"/>
        </w:rPr>
        <w:t xml:space="preserve">medverkan </w:t>
      </w:r>
      <w:r>
        <w:rPr>
          <w:rFonts w:ascii="Times New Roman" w:hAnsi="Times New Roman"/>
          <w:sz w:val="24"/>
          <w:szCs w:val="24"/>
        </w:rPr>
        <w:t>från Gustavsgårdens personal. Det kan gälla att informera och förbereda de äldre inför rullstolspromenader, högläsning och andra Guldkantsaktiviteter.</w:t>
      </w:r>
    </w:p>
    <w:p w:rsidR="007C7EC3" w:rsidRDefault="007C7EC3" w:rsidP="007C7EC3">
      <w:pPr>
        <w:pStyle w:val="Standard"/>
        <w:spacing w:before="0" w:after="0"/>
        <w:rPr>
          <w:rFonts w:ascii="Times New Roman" w:hAnsi="Times New Roman"/>
          <w:sz w:val="24"/>
          <w:szCs w:val="24"/>
        </w:rPr>
      </w:pPr>
    </w:p>
    <w:p w:rsidR="007B1371" w:rsidRDefault="00176E64" w:rsidP="007C7EC3">
      <w:pPr>
        <w:pStyle w:val="Standard"/>
        <w:spacing w:before="0" w:after="0"/>
        <w:rPr>
          <w:rFonts w:ascii="Times New Roman" w:hAnsi="Times New Roman"/>
          <w:sz w:val="24"/>
          <w:szCs w:val="24"/>
        </w:rPr>
      </w:pPr>
      <w:r>
        <w:rPr>
          <w:rFonts w:ascii="Times New Roman" w:hAnsi="Times New Roman"/>
          <w:sz w:val="24"/>
          <w:szCs w:val="24"/>
        </w:rPr>
        <w:t>För vissa aktiviteter har Guldkanten samarbetsavtal med Studieförbundet Vuxenskolan.</w:t>
      </w:r>
    </w:p>
    <w:p w:rsidR="007C7EC3" w:rsidRDefault="007C7EC3" w:rsidP="007C7EC3">
      <w:pPr>
        <w:pStyle w:val="Standard"/>
        <w:spacing w:before="0" w:after="0"/>
        <w:rPr>
          <w:rFonts w:ascii="Times New Roman" w:hAnsi="Times New Roman"/>
          <w:sz w:val="24"/>
          <w:szCs w:val="24"/>
        </w:rPr>
      </w:pPr>
    </w:p>
    <w:p w:rsidR="007C7EC3" w:rsidRPr="007C7EC3" w:rsidRDefault="00176E64" w:rsidP="007C7EC3">
      <w:pPr>
        <w:pStyle w:val="Standard"/>
        <w:spacing w:before="0" w:after="0"/>
        <w:rPr>
          <w:rFonts w:ascii="Times New Roman" w:hAnsi="Times New Roman"/>
          <w:sz w:val="24"/>
          <w:szCs w:val="24"/>
        </w:rPr>
      </w:pPr>
      <w:r>
        <w:rPr>
          <w:rFonts w:ascii="Times New Roman" w:hAnsi="Times New Roman"/>
          <w:sz w:val="24"/>
          <w:szCs w:val="24"/>
        </w:rPr>
        <w:t xml:space="preserve">I Guldkantens månadsprogram och hemsida </w:t>
      </w:r>
      <w:r>
        <w:rPr>
          <w:rFonts w:ascii="Times New Roman" w:hAnsi="Times New Roman"/>
          <w:b/>
          <w:i/>
          <w:sz w:val="24"/>
          <w:szCs w:val="24"/>
        </w:rPr>
        <w:t>www.foreningen-guldkanten.se</w:t>
      </w:r>
      <w:r>
        <w:rPr>
          <w:rFonts w:ascii="Times New Roman" w:hAnsi="Times New Roman"/>
          <w:sz w:val="24"/>
          <w:szCs w:val="24"/>
        </w:rPr>
        <w:t xml:space="preserve"> finns alla aktuella aktiviteter omnämnda.</w:t>
      </w:r>
    </w:p>
    <w:p w:rsidR="007B1371" w:rsidRPr="007C7EC3" w:rsidRDefault="00176E64" w:rsidP="007C7EC3">
      <w:pPr>
        <w:spacing w:before="240" w:after="120"/>
        <w:rPr>
          <w:rFonts w:ascii="Times New Roman" w:hAnsi="Times New Roman" w:cs="Times New Roman"/>
          <w:b/>
        </w:rPr>
      </w:pPr>
      <w:r w:rsidRPr="007C7EC3">
        <w:rPr>
          <w:rFonts w:ascii="Times New Roman" w:hAnsi="Times New Roman" w:cs="Times New Roman"/>
          <w:b/>
        </w:rPr>
        <w:t>Ytterligare planer för 2022</w:t>
      </w:r>
    </w:p>
    <w:p w:rsidR="007B1371" w:rsidRDefault="00176E64">
      <w:pPr>
        <w:pStyle w:val="Standard"/>
        <w:spacing w:before="0" w:after="0"/>
        <w:rPr>
          <w:rFonts w:ascii="Times New Roman" w:hAnsi="Times New Roman"/>
          <w:sz w:val="24"/>
          <w:szCs w:val="24"/>
        </w:rPr>
      </w:pPr>
      <w:r>
        <w:rPr>
          <w:rFonts w:ascii="Times New Roman" w:hAnsi="Times New Roman"/>
          <w:sz w:val="24"/>
          <w:szCs w:val="24"/>
        </w:rPr>
        <w:t>Hästhagsterrassens secondhandverksamhet fyller en viktig ekonomisk men även social funktion. Verksamheten, som i hög utsträckning drivs av frivilligarbetare, har utvecklats mycket positivt med servering och musik.</w:t>
      </w:r>
    </w:p>
    <w:p w:rsidR="00387F2B" w:rsidRDefault="00387F2B">
      <w:pPr>
        <w:pStyle w:val="Standard"/>
        <w:spacing w:before="0" w:after="0"/>
        <w:rPr>
          <w:rFonts w:ascii="Times New Roman" w:hAnsi="Times New Roman"/>
          <w:sz w:val="24"/>
          <w:szCs w:val="24"/>
        </w:rPr>
      </w:pPr>
    </w:p>
    <w:p w:rsidR="007B1371" w:rsidRDefault="00176E64" w:rsidP="00387F2B">
      <w:pPr>
        <w:pStyle w:val="Standard"/>
        <w:spacing w:before="0" w:after="0"/>
        <w:rPr>
          <w:rFonts w:ascii="Times New Roman" w:hAnsi="Times New Roman"/>
          <w:sz w:val="24"/>
          <w:szCs w:val="24"/>
        </w:rPr>
      </w:pPr>
      <w:r>
        <w:rPr>
          <w:rFonts w:ascii="Times New Roman" w:hAnsi="Times New Roman"/>
          <w:sz w:val="24"/>
          <w:szCs w:val="24"/>
        </w:rPr>
        <w:t xml:space="preserve">Inflödet av skänkta gåvor till secondhandverksamheten är mycket stort, vilket tyder på att Guldkantens verksamhet är uppskattad. För att bedöma inlämnade föremåls marknadsvärde kommer </w:t>
      </w:r>
      <w:r w:rsidR="00387F2B">
        <w:rPr>
          <w:rFonts w:ascii="Times New Roman" w:hAnsi="Times New Roman"/>
          <w:sz w:val="24"/>
          <w:szCs w:val="24"/>
        </w:rPr>
        <w:t xml:space="preserve">Guldkanten att även under 2022 </w:t>
      </w:r>
      <w:r>
        <w:rPr>
          <w:rFonts w:ascii="Times New Roman" w:hAnsi="Times New Roman"/>
          <w:sz w:val="24"/>
          <w:szCs w:val="24"/>
        </w:rPr>
        <w:t>ha kontakt med professionella värderare.</w:t>
      </w:r>
    </w:p>
    <w:p w:rsidR="00387F2B" w:rsidRDefault="00387F2B" w:rsidP="00387F2B">
      <w:pPr>
        <w:pStyle w:val="Standard"/>
        <w:spacing w:before="0" w:after="0"/>
        <w:rPr>
          <w:rFonts w:ascii="Times New Roman" w:hAnsi="Times New Roman"/>
          <w:sz w:val="24"/>
          <w:szCs w:val="24"/>
        </w:rPr>
      </w:pPr>
    </w:p>
    <w:p w:rsidR="007B1371" w:rsidRDefault="00176E64" w:rsidP="00387F2B">
      <w:pPr>
        <w:pStyle w:val="Standard"/>
        <w:spacing w:before="0" w:after="0"/>
        <w:rPr>
          <w:rFonts w:ascii="Times New Roman" w:hAnsi="Times New Roman"/>
          <w:sz w:val="24"/>
          <w:szCs w:val="24"/>
        </w:rPr>
      </w:pPr>
      <w:r>
        <w:rPr>
          <w:rFonts w:ascii="Times New Roman" w:hAnsi="Times New Roman"/>
          <w:sz w:val="24"/>
          <w:szCs w:val="24"/>
        </w:rPr>
        <w:t>Under förutsättning att restriktionerna i rå</w:t>
      </w:r>
      <w:r w:rsidR="00387F2B">
        <w:rPr>
          <w:rFonts w:ascii="Times New Roman" w:hAnsi="Times New Roman"/>
          <w:sz w:val="24"/>
          <w:szCs w:val="24"/>
        </w:rPr>
        <w:t xml:space="preserve">dande pandemi hävs, planeras att en </w:t>
      </w:r>
      <w:r>
        <w:rPr>
          <w:rFonts w:ascii="Times New Roman" w:hAnsi="Times New Roman"/>
          <w:sz w:val="24"/>
          <w:szCs w:val="24"/>
        </w:rPr>
        <w:t>auktion</w:t>
      </w:r>
      <w:r w:rsidR="00387F2B">
        <w:rPr>
          <w:rFonts w:ascii="Times New Roman" w:hAnsi="Times New Roman"/>
          <w:sz w:val="24"/>
          <w:szCs w:val="24"/>
        </w:rPr>
        <w:t xml:space="preserve"> genomförs</w:t>
      </w:r>
      <w:r>
        <w:rPr>
          <w:rFonts w:ascii="Times New Roman" w:hAnsi="Times New Roman"/>
          <w:sz w:val="24"/>
          <w:szCs w:val="24"/>
        </w:rPr>
        <w:t>. Då säljs varor som inkommit och som bedöms ha ett särskilt stort värde. Även</w:t>
      </w:r>
      <w:r w:rsidR="00387F2B">
        <w:rPr>
          <w:rFonts w:ascii="Times New Roman" w:hAnsi="Times New Roman"/>
          <w:sz w:val="24"/>
          <w:szCs w:val="24"/>
        </w:rPr>
        <w:t xml:space="preserve"> en särskild tavelförsäljning</w:t>
      </w:r>
      <w:r>
        <w:rPr>
          <w:rFonts w:ascii="Times New Roman" w:hAnsi="Times New Roman"/>
          <w:sz w:val="24"/>
          <w:szCs w:val="24"/>
        </w:rPr>
        <w:t xml:space="preserve"> planeras. Auktionerna inbringar en betydande de</w:t>
      </w:r>
      <w:r w:rsidR="00387F2B">
        <w:rPr>
          <w:rFonts w:ascii="Times New Roman" w:hAnsi="Times New Roman"/>
          <w:sz w:val="24"/>
          <w:szCs w:val="24"/>
        </w:rPr>
        <w:t>l av den totala försäljningen.</w:t>
      </w:r>
    </w:p>
    <w:p w:rsidR="00387F2B" w:rsidRDefault="00387F2B">
      <w:pPr>
        <w:pStyle w:val="Standard"/>
        <w:tabs>
          <w:tab w:val="left" w:pos="1276"/>
        </w:tabs>
        <w:spacing w:before="0" w:after="0"/>
        <w:rPr>
          <w:rFonts w:ascii="Times New Roman" w:hAnsi="Times New Roman"/>
          <w:sz w:val="24"/>
          <w:szCs w:val="24"/>
        </w:rPr>
      </w:pPr>
    </w:p>
    <w:p w:rsidR="007B1371" w:rsidRDefault="00176E64">
      <w:pPr>
        <w:pStyle w:val="Standard"/>
        <w:tabs>
          <w:tab w:val="left" w:pos="1276"/>
        </w:tabs>
        <w:spacing w:before="0" w:after="0"/>
        <w:rPr>
          <w:rFonts w:ascii="Times New Roman" w:hAnsi="Times New Roman"/>
          <w:sz w:val="24"/>
          <w:szCs w:val="24"/>
        </w:rPr>
      </w:pPr>
      <w:r>
        <w:rPr>
          <w:rFonts w:ascii="Times New Roman" w:hAnsi="Times New Roman"/>
          <w:sz w:val="24"/>
          <w:szCs w:val="24"/>
        </w:rPr>
        <w:t>Under förutsättning att restriktionerna i rådande pandemi hävs komm</w:t>
      </w:r>
      <w:r w:rsidR="00387F2B">
        <w:rPr>
          <w:rFonts w:ascii="Times New Roman" w:hAnsi="Times New Roman"/>
          <w:sz w:val="24"/>
          <w:szCs w:val="24"/>
        </w:rPr>
        <w:t xml:space="preserve">er läsgruppen för framför allt </w:t>
      </w:r>
      <w:r>
        <w:rPr>
          <w:rFonts w:ascii="Times New Roman" w:hAnsi="Times New Roman"/>
          <w:sz w:val="24"/>
          <w:szCs w:val="24"/>
        </w:rPr>
        <w:t>äldre synskadade, som introducerades under hösten 2014 i föreningens regi, att fortsätta. Möjlighet finns att starta ytterligare grupper men då behövs fler intresserade uppläsare/gruppledare bland frivilligarbetarna.</w:t>
      </w:r>
    </w:p>
    <w:p w:rsidR="007B1371" w:rsidRDefault="007B1371">
      <w:pPr>
        <w:pStyle w:val="Standard"/>
        <w:tabs>
          <w:tab w:val="left" w:pos="1276"/>
        </w:tabs>
        <w:spacing w:before="0" w:after="0"/>
        <w:rPr>
          <w:rFonts w:ascii="Times New Roman" w:hAnsi="Times New Roman"/>
          <w:sz w:val="24"/>
          <w:szCs w:val="24"/>
        </w:rPr>
      </w:pPr>
    </w:p>
    <w:p w:rsidR="007B1371" w:rsidRDefault="00176E64">
      <w:pPr>
        <w:pStyle w:val="Standard"/>
        <w:tabs>
          <w:tab w:val="left" w:pos="1276"/>
        </w:tabs>
        <w:spacing w:before="0" w:after="0"/>
        <w:rPr>
          <w:rFonts w:ascii="Times New Roman" w:hAnsi="Times New Roman"/>
          <w:sz w:val="24"/>
          <w:szCs w:val="24"/>
        </w:rPr>
      </w:pPr>
      <w:r>
        <w:rPr>
          <w:rFonts w:ascii="Times New Roman" w:hAnsi="Times New Roman"/>
          <w:sz w:val="24"/>
          <w:szCs w:val="24"/>
        </w:rPr>
        <w:t>Guldkanten arbetar ständigt med aktiviteter för att bryta äldres ensamhet. Ytterligare kontakter kommer att tas med kommunen för att nå ensamma som önskar kontakt. Hemtjänstföretagen har en unik kunskap om var kontaktsökande personer finns i kommunen och Guldkanten fortsätter därför att göra ytterligare försök att utveckla samarbetet med dessa företag.</w:t>
      </w:r>
    </w:p>
    <w:p w:rsidR="007B1371" w:rsidRDefault="007B1371">
      <w:pPr>
        <w:pStyle w:val="Standard"/>
        <w:tabs>
          <w:tab w:val="left" w:pos="1276"/>
        </w:tabs>
        <w:spacing w:before="0" w:after="0"/>
        <w:rPr>
          <w:rFonts w:ascii="Times New Roman" w:hAnsi="Times New Roman"/>
          <w:sz w:val="24"/>
          <w:szCs w:val="24"/>
        </w:rPr>
      </w:pPr>
    </w:p>
    <w:p w:rsidR="007B1371" w:rsidRDefault="00176E64">
      <w:pPr>
        <w:pStyle w:val="Standard"/>
        <w:tabs>
          <w:tab w:val="left" w:pos="1276"/>
        </w:tabs>
        <w:spacing w:before="0" w:after="0"/>
        <w:rPr>
          <w:rFonts w:ascii="Times New Roman" w:hAnsi="Times New Roman"/>
          <w:sz w:val="24"/>
          <w:szCs w:val="24"/>
        </w:rPr>
      </w:pPr>
      <w:r>
        <w:rPr>
          <w:rFonts w:ascii="Times New Roman" w:hAnsi="Times New Roman"/>
          <w:sz w:val="24"/>
          <w:szCs w:val="24"/>
        </w:rPr>
        <w:t>Som nämnts inledningsvis kommer samarbetet med kommunens olika äldreboenden att förstärkas vad gäller underhållning och andra aktiviteter. Alla äldreboenden i kommunen som ordnar aktiviteter i samarbete med Guldkanten kommer liksom hittills kunna få sina kostnader för arrangemang helt eller delvis betalda av föreningen. Målet för 2022 är att ytterligare öka detta samarbete.</w:t>
      </w:r>
    </w:p>
    <w:p w:rsidR="007B1371" w:rsidRDefault="00176E64" w:rsidP="00387F2B">
      <w:pPr>
        <w:pStyle w:val="Standard"/>
        <w:tabs>
          <w:tab w:val="left" w:pos="1276"/>
        </w:tabs>
        <w:spacing w:before="240" w:after="120"/>
        <w:rPr>
          <w:rFonts w:ascii="Times New Roman" w:hAnsi="Times New Roman"/>
          <w:b/>
          <w:sz w:val="24"/>
          <w:szCs w:val="24"/>
        </w:rPr>
      </w:pPr>
      <w:r>
        <w:rPr>
          <w:rFonts w:ascii="Times New Roman" w:hAnsi="Times New Roman"/>
          <w:b/>
          <w:sz w:val="24"/>
          <w:szCs w:val="24"/>
        </w:rPr>
        <w:t>Opinionsbildning</w:t>
      </w:r>
    </w:p>
    <w:p w:rsidR="007B1371" w:rsidRDefault="00176E64">
      <w:pPr>
        <w:pStyle w:val="Standard"/>
        <w:tabs>
          <w:tab w:val="left" w:pos="1276"/>
        </w:tabs>
        <w:spacing w:before="0" w:after="0"/>
        <w:rPr>
          <w:rFonts w:ascii="Times New Roman" w:hAnsi="Times New Roman"/>
          <w:sz w:val="24"/>
          <w:szCs w:val="24"/>
        </w:rPr>
      </w:pPr>
      <w:r>
        <w:rPr>
          <w:rFonts w:ascii="Times New Roman" w:hAnsi="Times New Roman"/>
          <w:sz w:val="24"/>
          <w:szCs w:val="24"/>
        </w:rPr>
        <w:t>Föreningens verksamhet ger medlemmar och personal kunskaper och erfarenheter som skulle kunna påverka de äldres situation i ett större sammanhang. Samarbetsmodellen mellan föreningen och kommunen inom ramen för den sociala ekonomin ger många fördelar. Genom att vara en god förebild för verksamhet med äldre kan föreningen ha en stor opinionsbildande betydelse. Föreningen kommer därför, liksom tidigare, att vara generös med att dela med sig av sina erfarenheter till andra kommuner med information om samarbetsmodellen.</w:t>
      </w:r>
    </w:p>
    <w:p w:rsidR="007B1371" w:rsidRDefault="007B1371">
      <w:pPr>
        <w:pStyle w:val="Standard"/>
        <w:tabs>
          <w:tab w:val="left" w:pos="1276"/>
        </w:tabs>
        <w:spacing w:before="0" w:after="0"/>
        <w:rPr>
          <w:rFonts w:ascii="Times New Roman" w:hAnsi="Times New Roman"/>
          <w:sz w:val="24"/>
          <w:szCs w:val="24"/>
        </w:rPr>
      </w:pPr>
    </w:p>
    <w:p w:rsidR="007B1371" w:rsidRDefault="00176E64">
      <w:pPr>
        <w:pStyle w:val="Standard"/>
        <w:tabs>
          <w:tab w:val="left" w:pos="1276"/>
        </w:tabs>
        <w:spacing w:before="0" w:after="0"/>
        <w:rPr>
          <w:rFonts w:ascii="Times New Roman" w:hAnsi="Times New Roman"/>
          <w:sz w:val="24"/>
          <w:szCs w:val="24"/>
        </w:rPr>
      </w:pPr>
      <w:r>
        <w:rPr>
          <w:rFonts w:ascii="Times New Roman" w:hAnsi="Times New Roman"/>
          <w:sz w:val="24"/>
          <w:szCs w:val="24"/>
        </w:rPr>
        <w:t>Genom möten med kommunens politiker under året hoppas föreningen få aktuell information om kommunens intentioner och planer, som kan påverka Guldkantens arbete. Därmed får föreningen bättre underlag för den egna planeringen av verksamheten.</w:t>
      </w:r>
    </w:p>
    <w:p w:rsidR="007B1371" w:rsidRPr="00387F2B" w:rsidRDefault="00176E64" w:rsidP="00387F2B">
      <w:pPr>
        <w:spacing w:before="240" w:after="120"/>
        <w:rPr>
          <w:rFonts w:ascii="Times New Roman" w:hAnsi="Times New Roman" w:cs="Times New Roman"/>
          <w:b/>
        </w:rPr>
      </w:pPr>
      <w:r w:rsidRPr="00387F2B">
        <w:rPr>
          <w:rFonts w:ascii="Times New Roman" w:hAnsi="Times New Roman" w:cs="Times New Roman"/>
          <w:b/>
        </w:rPr>
        <w:t>Kvalitet</w:t>
      </w:r>
    </w:p>
    <w:p w:rsidR="007B1371" w:rsidRPr="00387F2B" w:rsidRDefault="00176E64" w:rsidP="00387F2B">
      <w:pPr>
        <w:rPr>
          <w:rFonts w:ascii="Times New Roman" w:hAnsi="Times New Roman" w:cs="Times New Roman"/>
        </w:rPr>
      </w:pPr>
      <w:r w:rsidRPr="00387F2B">
        <w:rPr>
          <w:rFonts w:ascii="Times New Roman" w:hAnsi="Times New Roman" w:cs="Times New Roman"/>
        </w:rPr>
        <w:t>Föreningens medlemmar har möjlighet att på olika sätt tala om vad som är bra eller kan förbättras i verksamheten. Genom Guldkantens regelbundna verksamhetsmöten och ständiga medlemskontakter framförs många utvecklingsidéer.</w:t>
      </w:r>
    </w:p>
    <w:p w:rsidR="007B1371" w:rsidRPr="00387F2B" w:rsidRDefault="00176E64" w:rsidP="00387F2B">
      <w:pPr>
        <w:rPr>
          <w:rFonts w:ascii="Times New Roman" w:hAnsi="Times New Roman" w:cs="Times New Roman"/>
        </w:rPr>
      </w:pPr>
      <w:r w:rsidRPr="00387F2B">
        <w:rPr>
          <w:rFonts w:ascii="Times New Roman" w:hAnsi="Times New Roman" w:cs="Times New Roman"/>
        </w:rPr>
        <w:t>Det är också viktigt för kvaliteten att mottagandet av nya frivilligarbetare håller en hög standard. Denna fråga berörs regelbundet på de månatliga verksamhetsmötena.</w:t>
      </w:r>
    </w:p>
    <w:p w:rsidR="007B1371" w:rsidRDefault="00176E64" w:rsidP="00387F2B">
      <w:pPr>
        <w:pStyle w:val="Liststycke"/>
        <w:tabs>
          <w:tab w:val="left" w:pos="709"/>
        </w:tabs>
        <w:spacing w:before="240" w:after="120"/>
        <w:ind w:left="0"/>
        <w:rPr>
          <w:rFonts w:ascii="Times New Roman" w:hAnsi="Times New Roman"/>
          <w:b/>
          <w:sz w:val="24"/>
          <w:szCs w:val="24"/>
        </w:rPr>
      </w:pPr>
      <w:r>
        <w:rPr>
          <w:rFonts w:ascii="Times New Roman" w:hAnsi="Times New Roman"/>
          <w:b/>
          <w:sz w:val="24"/>
          <w:szCs w:val="24"/>
        </w:rPr>
        <w:t>Budget</w:t>
      </w:r>
    </w:p>
    <w:p w:rsidR="007B1371" w:rsidRDefault="00176E64">
      <w:pPr>
        <w:pStyle w:val="Liststycke"/>
        <w:tabs>
          <w:tab w:val="left" w:pos="1276"/>
        </w:tabs>
        <w:spacing w:before="0" w:after="0"/>
        <w:ind w:left="0"/>
        <w:rPr>
          <w:rFonts w:ascii="Times New Roman" w:hAnsi="Times New Roman"/>
          <w:sz w:val="24"/>
          <w:szCs w:val="24"/>
        </w:rPr>
      </w:pPr>
      <w:r>
        <w:rPr>
          <w:rFonts w:ascii="Times New Roman" w:hAnsi="Times New Roman"/>
          <w:sz w:val="24"/>
          <w:szCs w:val="24"/>
        </w:rPr>
        <w:t>En sammanställning av budge</w:t>
      </w:r>
      <w:r w:rsidR="00387F2B">
        <w:rPr>
          <w:rFonts w:ascii="Times New Roman" w:hAnsi="Times New Roman"/>
          <w:sz w:val="24"/>
          <w:szCs w:val="24"/>
        </w:rPr>
        <w:t>ten för 2022 återfinns i bilaga</w:t>
      </w:r>
      <w:r>
        <w:rPr>
          <w:rFonts w:ascii="Times New Roman" w:hAnsi="Times New Roman"/>
          <w:sz w:val="24"/>
          <w:szCs w:val="24"/>
        </w:rPr>
        <w:t xml:space="preserve">. Kostnader och intäkter är uppdelade i två grupper, </w:t>
      </w:r>
      <w:r w:rsidR="00387F2B">
        <w:rPr>
          <w:rFonts w:ascii="Times New Roman" w:hAnsi="Times New Roman"/>
          <w:sz w:val="24"/>
          <w:szCs w:val="24"/>
        </w:rPr>
        <w:t>dels</w:t>
      </w:r>
      <w:r>
        <w:rPr>
          <w:rFonts w:ascii="Times New Roman" w:hAnsi="Times New Roman"/>
          <w:sz w:val="24"/>
          <w:szCs w:val="24"/>
        </w:rPr>
        <w:t xml:space="preserve"> en bidragsdel (verksamhetsstödet från kommunen) och </w:t>
      </w:r>
      <w:r w:rsidR="00387F2B">
        <w:rPr>
          <w:rFonts w:ascii="Times New Roman" w:hAnsi="Times New Roman"/>
          <w:sz w:val="24"/>
          <w:szCs w:val="24"/>
        </w:rPr>
        <w:t xml:space="preserve">dels </w:t>
      </w:r>
      <w:r>
        <w:rPr>
          <w:rFonts w:ascii="Times New Roman" w:hAnsi="Times New Roman"/>
          <w:sz w:val="24"/>
          <w:szCs w:val="24"/>
        </w:rPr>
        <w:t xml:space="preserve">en övrig del med loppis, </w:t>
      </w:r>
      <w:r w:rsidR="00387F2B">
        <w:rPr>
          <w:rFonts w:ascii="Times New Roman" w:hAnsi="Times New Roman"/>
          <w:sz w:val="24"/>
          <w:szCs w:val="24"/>
        </w:rPr>
        <w:t>försäljning mm.</w:t>
      </w:r>
    </w:p>
    <w:p w:rsidR="007B1371" w:rsidRDefault="007B1371">
      <w:pPr>
        <w:pStyle w:val="Liststycke"/>
        <w:tabs>
          <w:tab w:val="left" w:pos="1276"/>
        </w:tabs>
        <w:spacing w:before="0" w:after="0"/>
        <w:ind w:left="0"/>
        <w:rPr>
          <w:rFonts w:ascii="Times New Roman" w:hAnsi="Times New Roman"/>
          <w:sz w:val="24"/>
          <w:szCs w:val="24"/>
        </w:rPr>
      </w:pPr>
    </w:p>
    <w:p w:rsidR="007B1371" w:rsidRDefault="00176E64" w:rsidP="00387F2B">
      <w:pPr>
        <w:pStyle w:val="Liststycke"/>
        <w:tabs>
          <w:tab w:val="left" w:pos="1276"/>
        </w:tabs>
        <w:spacing w:before="240" w:after="120"/>
        <w:ind w:left="0"/>
        <w:rPr>
          <w:rFonts w:ascii="Times New Roman" w:hAnsi="Times New Roman"/>
          <w:b/>
          <w:sz w:val="24"/>
          <w:szCs w:val="24"/>
        </w:rPr>
      </w:pPr>
      <w:r>
        <w:rPr>
          <w:rFonts w:ascii="Times New Roman" w:hAnsi="Times New Roman"/>
          <w:b/>
          <w:sz w:val="24"/>
          <w:szCs w:val="24"/>
        </w:rPr>
        <w:t>Uppföljning och avrapportering</w:t>
      </w:r>
    </w:p>
    <w:p w:rsidR="007B1371" w:rsidRDefault="00176E64" w:rsidP="00387F2B">
      <w:pPr>
        <w:pStyle w:val="Liststycke"/>
        <w:tabs>
          <w:tab w:val="left" w:pos="709"/>
        </w:tabs>
        <w:spacing w:before="0" w:after="0"/>
        <w:ind w:left="0"/>
        <w:rPr>
          <w:rFonts w:ascii="Times New Roman" w:hAnsi="Times New Roman"/>
          <w:sz w:val="24"/>
          <w:szCs w:val="24"/>
        </w:rPr>
      </w:pPr>
      <w:r>
        <w:rPr>
          <w:rFonts w:ascii="Times New Roman" w:hAnsi="Times New Roman"/>
          <w:sz w:val="24"/>
          <w:szCs w:val="24"/>
        </w:rPr>
        <w:t xml:space="preserve">Föreningen avser att utöver årsmötet, i den mån nuvarande restriktioner hävs, ha ett medlemsmöte under hösten 2022 för </w:t>
      </w:r>
      <w:r w:rsidR="00387F2B">
        <w:rPr>
          <w:rFonts w:ascii="Times New Roman" w:hAnsi="Times New Roman"/>
          <w:sz w:val="24"/>
          <w:szCs w:val="24"/>
        </w:rPr>
        <w:t>bland annat</w:t>
      </w:r>
      <w:r>
        <w:rPr>
          <w:rFonts w:ascii="Times New Roman" w:hAnsi="Times New Roman"/>
          <w:sz w:val="24"/>
          <w:szCs w:val="24"/>
        </w:rPr>
        <w:t xml:space="preserve"> verks</w:t>
      </w:r>
      <w:r w:rsidR="00387F2B">
        <w:rPr>
          <w:rFonts w:ascii="Times New Roman" w:hAnsi="Times New Roman"/>
          <w:sz w:val="24"/>
          <w:szCs w:val="24"/>
        </w:rPr>
        <w:t>amhetsuppföljning</w:t>
      </w:r>
      <w:r>
        <w:rPr>
          <w:rFonts w:ascii="Times New Roman" w:hAnsi="Times New Roman"/>
          <w:sz w:val="24"/>
          <w:szCs w:val="24"/>
        </w:rPr>
        <w:t>, verksamhetsplan och budget.</w:t>
      </w:r>
    </w:p>
    <w:p w:rsidR="007B1371" w:rsidRDefault="00176E64" w:rsidP="00387F2B">
      <w:pPr>
        <w:pStyle w:val="Standard"/>
        <w:tabs>
          <w:tab w:val="left" w:pos="1276"/>
        </w:tabs>
        <w:spacing w:before="240" w:after="120"/>
        <w:rPr>
          <w:rFonts w:ascii="Times New Roman" w:hAnsi="Times New Roman"/>
          <w:b/>
          <w:sz w:val="24"/>
          <w:szCs w:val="24"/>
        </w:rPr>
      </w:pPr>
      <w:r>
        <w:rPr>
          <w:rFonts w:ascii="Times New Roman" w:hAnsi="Times New Roman"/>
          <w:b/>
          <w:sz w:val="24"/>
          <w:szCs w:val="24"/>
        </w:rPr>
        <w:t>Årsmötet 2022</w:t>
      </w:r>
    </w:p>
    <w:p w:rsidR="007B1371" w:rsidRDefault="00176E64">
      <w:pPr>
        <w:pStyle w:val="Standard"/>
        <w:tabs>
          <w:tab w:val="left" w:pos="1276"/>
        </w:tabs>
        <w:spacing w:before="0" w:after="0"/>
      </w:pPr>
      <w:r>
        <w:rPr>
          <w:rFonts w:ascii="Times New Roman" w:hAnsi="Times New Roman"/>
          <w:sz w:val="24"/>
          <w:szCs w:val="24"/>
        </w:rPr>
        <w:t xml:space="preserve">Guldkantens årsmöte är planerat till torsdagen 21 mars 2022 </w:t>
      </w:r>
    </w:p>
    <w:p w:rsidR="007B1371" w:rsidRDefault="007B1371">
      <w:pPr>
        <w:pStyle w:val="Standard"/>
        <w:tabs>
          <w:tab w:val="left" w:pos="1276"/>
        </w:tabs>
        <w:rPr>
          <w:rFonts w:ascii="Times New Roman" w:hAnsi="Times New Roman"/>
          <w:b/>
          <w:i/>
          <w:sz w:val="24"/>
          <w:szCs w:val="24"/>
        </w:rPr>
      </w:pPr>
    </w:p>
    <w:p w:rsidR="007B1371" w:rsidRDefault="00176E64">
      <w:pPr>
        <w:pStyle w:val="Standard"/>
        <w:tabs>
          <w:tab w:val="left" w:pos="1276"/>
        </w:tabs>
      </w:pPr>
      <w:r>
        <w:rPr>
          <w:rFonts w:ascii="Times New Roman" w:hAnsi="Times New Roman"/>
          <w:b/>
          <w:i/>
          <w:sz w:val="24"/>
          <w:szCs w:val="24"/>
        </w:rPr>
        <w:t>Styrelsen för föreningen Guldkanten februari 2022</w:t>
      </w:r>
    </w:p>
    <w:p w:rsidR="007B1371" w:rsidRDefault="007B1371">
      <w:pPr>
        <w:pStyle w:val="Standard"/>
        <w:tabs>
          <w:tab w:val="left" w:pos="1276"/>
        </w:tabs>
        <w:spacing w:before="0" w:after="0"/>
        <w:rPr>
          <w:rFonts w:ascii="Times New Roman" w:hAnsi="Times New Roman"/>
          <w:sz w:val="24"/>
          <w:szCs w:val="24"/>
        </w:rPr>
      </w:pPr>
    </w:p>
    <w:p w:rsidR="00387F2B" w:rsidRDefault="00387F2B">
      <w:pPr>
        <w:pStyle w:val="Standard"/>
        <w:tabs>
          <w:tab w:val="left" w:pos="1276"/>
        </w:tabs>
        <w:spacing w:before="0" w:after="0"/>
        <w:rPr>
          <w:rFonts w:ascii="Times New Roman" w:hAnsi="Times New Roman"/>
          <w:sz w:val="24"/>
          <w:szCs w:val="24"/>
        </w:rPr>
      </w:pPr>
    </w:p>
    <w:p w:rsidR="007B1371" w:rsidRPr="006C086D" w:rsidRDefault="00176E64">
      <w:pPr>
        <w:pStyle w:val="Standard"/>
        <w:tabs>
          <w:tab w:val="left" w:pos="1276"/>
          <w:tab w:val="left" w:pos="2694"/>
          <w:tab w:val="left" w:pos="5245"/>
        </w:tabs>
        <w:spacing w:before="0" w:after="0"/>
        <w:rPr>
          <w:rFonts w:ascii="Times New Roman" w:hAnsi="Times New Roman"/>
          <w:i/>
          <w:sz w:val="24"/>
          <w:szCs w:val="24"/>
        </w:rPr>
      </w:pPr>
      <w:r w:rsidRPr="006C086D">
        <w:rPr>
          <w:rFonts w:ascii="Times New Roman" w:hAnsi="Times New Roman"/>
          <w:i/>
          <w:sz w:val="24"/>
          <w:szCs w:val="24"/>
        </w:rPr>
        <w:t>Bo Svensson</w:t>
      </w:r>
      <w:r w:rsidRPr="006C086D">
        <w:rPr>
          <w:rFonts w:ascii="Times New Roman" w:hAnsi="Times New Roman"/>
          <w:i/>
          <w:sz w:val="24"/>
          <w:szCs w:val="24"/>
        </w:rPr>
        <w:tab/>
      </w:r>
      <w:r w:rsidRPr="006C086D">
        <w:rPr>
          <w:rFonts w:ascii="Times New Roman" w:hAnsi="Times New Roman"/>
          <w:i/>
          <w:sz w:val="24"/>
          <w:szCs w:val="24"/>
        </w:rPr>
        <w:tab/>
        <w:t>Christer Hedberg</w:t>
      </w:r>
      <w:r w:rsidRPr="006C086D">
        <w:rPr>
          <w:rFonts w:ascii="Times New Roman" w:hAnsi="Times New Roman"/>
          <w:i/>
          <w:sz w:val="24"/>
          <w:szCs w:val="24"/>
        </w:rPr>
        <w:tab/>
      </w:r>
      <w:r w:rsidRPr="006C086D">
        <w:rPr>
          <w:rFonts w:ascii="Times New Roman" w:hAnsi="Times New Roman"/>
          <w:i/>
          <w:sz w:val="24"/>
          <w:szCs w:val="24"/>
        </w:rPr>
        <w:tab/>
        <w:t>Monica Nordell</w:t>
      </w:r>
    </w:p>
    <w:p w:rsidR="007B1371" w:rsidRDefault="00176E64">
      <w:pPr>
        <w:pStyle w:val="Standard"/>
        <w:tabs>
          <w:tab w:val="left" w:pos="1276"/>
          <w:tab w:val="left" w:pos="2694"/>
          <w:tab w:val="left" w:pos="5245"/>
        </w:tabs>
        <w:spacing w:before="0" w:after="0"/>
        <w:rPr>
          <w:rFonts w:ascii="Times New Roman" w:hAnsi="Times New Roman"/>
          <w:sz w:val="24"/>
          <w:szCs w:val="24"/>
        </w:rPr>
      </w:pPr>
      <w:r>
        <w:rPr>
          <w:rFonts w:ascii="Times New Roman" w:hAnsi="Times New Roman"/>
          <w:sz w:val="24"/>
          <w:szCs w:val="24"/>
        </w:rPr>
        <w:t>Ordförande</w:t>
      </w:r>
      <w:r>
        <w:rPr>
          <w:rFonts w:ascii="Times New Roman" w:hAnsi="Times New Roman"/>
          <w:sz w:val="24"/>
          <w:szCs w:val="24"/>
        </w:rPr>
        <w:tab/>
      </w:r>
      <w:r>
        <w:rPr>
          <w:rFonts w:ascii="Times New Roman" w:hAnsi="Times New Roman"/>
          <w:sz w:val="24"/>
          <w:szCs w:val="24"/>
        </w:rPr>
        <w:tab/>
      </w:r>
      <w:r w:rsidR="006C086D">
        <w:rPr>
          <w:rFonts w:ascii="Times New Roman" w:hAnsi="Times New Roman"/>
          <w:sz w:val="24"/>
          <w:szCs w:val="24"/>
        </w:rPr>
        <w:t>Vice ordförande</w:t>
      </w:r>
      <w:r w:rsidR="006C086D">
        <w:rPr>
          <w:rFonts w:ascii="Times New Roman" w:hAnsi="Times New Roman"/>
          <w:sz w:val="24"/>
          <w:szCs w:val="24"/>
        </w:rPr>
        <w:tab/>
      </w:r>
      <w:r w:rsidR="006C086D">
        <w:rPr>
          <w:rFonts w:ascii="Times New Roman" w:hAnsi="Times New Roman"/>
          <w:sz w:val="24"/>
          <w:szCs w:val="24"/>
        </w:rPr>
        <w:tab/>
        <w:t>Sekreterare</w:t>
      </w:r>
    </w:p>
    <w:p w:rsidR="007B1371" w:rsidRDefault="007B1371">
      <w:pPr>
        <w:pStyle w:val="Standard"/>
        <w:tabs>
          <w:tab w:val="left" w:pos="1276"/>
          <w:tab w:val="left" w:pos="2694"/>
          <w:tab w:val="left" w:pos="5245"/>
        </w:tabs>
        <w:spacing w:before="0" w:after="0"/>
        <w:rPr>
          <w:rFonts w:ascii="Times New Roman" w:hAnsi="Times New Roman"/>
          <w:sz w:val="24"/>
          <w:szCs w:val="24"/>
        </w:rPr>
      </w:pPr>
    </w:p>
    <w:p w:rsidR="00387F2B" w:rsidRDefault="00387F2B">
      <w:pPr>
        <w:pStyle w:val="Standard"/>
        <w:tabs>
          <w:tab w:val="left" w:pos="1276"/>
          <w:tab w:val="left" w:pos="2694"/>
          <w:tab w:val="left" w:pos="5245"/>
        </w:tabs>
        <w:spacing w:before="0" w:after="0"/>
        <w:rPr>
          <w:rFonts w:ascii="Times New Roman" w:hAnsi="Times New Roman"/>
          <w:sz w:val="24"/>
          <w:szCs w:val="24"/>
        </w:rPr>
      </w:pPr>
    </w:p>
    <w:p w:rsidR="00387F2B" w:rsidRDefault="00387F2B">
      <w:pPr>
        <w:pStyle w:val="Standard"/>
        <w:tabs>
          <w:tab w:val="left" w:pos="1276"/>
          <w:tab w:val="left" w:pos="2694"/>
          <w:tab w:val="left" w:pos="5245"/>
        </w:tabs>
        <w:spacing w:before="0" w:after="0"/>
        <w:rPr>
          <w:rFonts w:ascii="Times New Roman" w:hAnsi="Times New Roman"/>
          <w:sz w:val="24"/>
          <w:szCs w:val="24"/>
        </w:rPr>
      </w:pPr>
    </w:p>
    <w:p w:rsidR="007B1371" w:rsidRPr="006C086D" w:rsidRDefault="00176E64">
      <w:pPr>
        <w:pStyle w:val="Standard"/>
        <w:tabs>
          <w:tab w:val="left" w:pos="1276"/>
          <w:tab w:val="left" w:pos="2694"/>
          <w:tab w:val="left" w:pos="5245"/>
        </w:tabs>
        <w:spacing w:before="0" w:after="0"/>
        <w:rPr>
          <w:rFonts w:ascii="Times New Roman" w:hAnsi="Times New Roman"/>
          <w:i/>
          <w:sz w:val="24"/>
          <w:szCs w:val="24"/>
        </w:rPr>
      </w:pPr>
      <w:r w:rsidRPr="006C086D">
        <w:rPr>
          <w:rFonts w:ascii="Times New Roman" w:hAnsi="Times New Roman"/>
          <w:i/>
          <w:sz w:val="24"/>
          <w:szCs w:val="24"/>
        </w:rPr>
        <w:t>Ingegerd Högberg</w:t>
      </w:r>
      <w:r w:rsidRPr="006C086D">
        <w:rPr>
          <w:rFonts w:ascii="Times New Roman" w:hAnsi="Times New Roman"/>
          <w:i/>
          <w:sz w:val="24"/>
          <w:szCs w:val="24"/>
        </w:rPr>
        <w:tab/>
        <w:t>Ingegerd Rosenqvist</w:t>
      </w:r>
      <w:r w:rsidRPr="006C086D">
        <w:rPr>
          <w:rFonts w:ascii="Times New Roman" w:hAnsi="Times New Roman"/>
          <w:i/>
          <w:sz w:val="24"/>
          <w:szCs w:val="24"/>
        </w:rPr>
        <w:tab/>
      </w:r>
      <w:r w:rsidRPr="006C086D">
        <w:rPr>
          <w:rFonts w:ascii="Times New Roman" w:hAnsi="Times New Roman"/>
          <w:i/>
          <w:sz w:val="24"/>
          <w:szCs w:val="24"/>
        </w:rPr>
        <w:tab/>
        <w:t>Anna-Stina Björkman</w:t>
      </w:r>
      <w:r w:rsidRPr="006C086D">
        <w:rPr>
          <w:rFonts w:ascii="Times New Roman" w:hAnsi="Times New Roman"/>
          <w:i/>
          <w:sz w:val="24"/>
          <w:szCs w:val="24"/>
        </w:rPr>
        <w:tab/>
      </w:r>
    </w:p>
    <w:p w:rsidR="007B1371" w:rsidRDefault="006C086D">
      <w:pPr>
        <w:pStyle w:val="Standard"/>
        <w:tabs>
          <w:tab w:val="left" w:pos="1276"/>
          <w:tab w:val="left" w:pos="2694"/>
          <w:tab w:val="left" w:pos="5245"/>
        </w:tabs>
        <w:spacing w:before="0" w:after="0"/>
        <w:rPr>
          <w:rFonts w:ascii="Times New Roman" w:hAnsi="Times New Roman"/>
          <w:sz w:val="24"/>
          <w:szCs w:val="24"/>
        </w:rPr>
      </w:pPr>
      <w:r>
        <w:rPr>
          <w:rFonts w:ascii="Times New Roman" w:hAnsi="Times New Roman"/>
          <w:sz w:val="24"/>
          <w:szCs w:val="24"/>
        </w:rPr>
        <w:t>Kassör</w:t>
      </w:r>
      <w:r>
        <w:rPr>
          <w:rFonts w:ascii="Times New Roman" w:hAnsi="Times New Roman"/>
          <w:sz w:val="24"/>
          <w:szCs w:val="24"/>
        </w:rPr>
        <w:tab/>
      </w:r>
      <w:r>
        <w:rPr>
          <w:rFonts w:ascii="Times New Roman" w:hAnsi="Times New Roman"/>
          <w:sz w:val="24"/>
          <w:szCs w:val="24"/>
        </w:rPr>
        <w:tab/>
        <w:t>Ledamot</w:t>
      </w:r>
      <w:r>
        <w:rPr>
          <w:rFonts w:ascii="Times New Roman" w:hAnsi="Times New Roman"/>
          <w:sz w:val="24"/>
          <w:szCs w:val="24"/>
        </w:rPr>
        <w:tab/>
      </w:r>
      <w:r>
        <w:rPr>
          <w:rFonts w:ascii="Times New Roman" w:hAnsi="Times New Roman"/>
          <w:sz w:val="24"/>
          <w:szCs w:val="24"/>
        </w:rPr>
        <w:tab/>
        <w:t>Ledamot</w:t>
      </w:r>
    </w:p>
    <w:p w:rsidR="007B1371" w:rsidRDefault="007B1371">
      <w:pPr>
        <w:pStyle w:val="Standard"/>
        <w:tabs>
          <w:tab w:val="left" w:pos="1276"/>
          <w:tab w:val="left" w:pos="2694"/>
          <w:tab w:val="left" w:pos="5245"/>
        </w:tabs>
        <w:spacing w:before="0" w:after="0"/>
        <w:rPr>
          <w:rFonts w:ascii="Times New Roman" w:hAnsi="Times New Roman"/>
          <w:sz w:val="24"/>
          <w:szCs w:val="24"/>
        </w:rPr>
      </w:pPr>
    </w:p>
    <w:p w:rsidR="006C086D" w:rsidRDefault="006C086D">
      <w:pPr>
        <w:pStyle w:val="Standard"/>
        <w:tabs>
          <w:tab w:val="left" w:pos="1276"/>
          <w:tab w:val="left" w:pos="2694"/>
          <w:tab w:val="left" w:pos="5245"/>
        </w:tabs>
        <w:spacing w:before="0" w:after="0"/>
        <w:rPr>
          <w:rFonts w:ascii="Times New Roman" w:hAnsi="Times New Roman"/>
          <w:sz w:val="24"/>
          <w:szCs w:val="24"/>
        </w:rPr>
      </w:pPr>
    </w:p>
    <w:p w:rsidR="006C086D" w:rsidRDefault="006C086D">
      <w:pPr>
        <w:pStyle w:val="Standard"/>
        <w:tabs>
          <w:tab w:val="left" w:pos="1276"/>
          <w:tab w:val="left" w:pos="2694"/>
          <w:tab w:val="left" w:pos="5245"/>
        </w:tabs>
        <w:spacing w:before="0" w:after="0"/>
        <w:rPr>
          <w:rFonts w:ascii="Times New Roman" w:hAnsi="Times New Roman"/>
          <w:sz w:val="24"/>
          <w:szCs w:val="24"/>
        </w:rPr>
      </w:pPr>
    </w:p>
    <w:p w:rsidR="007B1371" w:rsidRPr="006C086D" w:rsidRDefault="00176E64">
      <w:pPr>
        <w:pStyle w:val="Standard"/>
        <w:tabs>
          <w:tab w:val="left" w:pos="1276"/>
          <w:tab w:val="left" w:pos="2694"/>
          <w:tab w:val="left" w:pos="5245"/>
        </w:tabs>
        <w:spacing w:before="0" w:after="0"/>
        <w:rPr>
          <w:rFonts w:ascii="Times New Roman" w:hAnsi="Times New Roman"/>
          <w:i/>
          <w:sz w:val="24"/>
          <w:szCs w:val="24"/>
        </w:rPr>
      </w:pPr>
      <w:r w:rsidRPr="006C086D">
        <w:rPr>
          <w:rFonts w:ascii="Times New Roman" w:hAnsi="Times New Roman"/>
          <w:i/>
          <w:sz w:val="24"/>
          <w:szCs w:val="24"/>
        </w:rPr>
        <w:t>Elisabet Osbeck</w:t>
      </w:r>
      <w:r w:rsidRPr="006C086D">
        <w:rPr>
          <w:rFonts w:ascii="Times New Roman" w:hAnsi="Times New Roman"/>
          <w:i/>
          <w:sz w:val="24"/>
          <w:szCs w:val="24"/>
        </w:rPr>
        <w:tab/>
        <w:t>Gösta Sundheden</w:t>
      </w:r>
      <w:r w:rsidRPr="006C086D">
        <w:rPr>
          <w:rFonts w:ascii="Times New Roman" w:hAnsi="Times New Roman"/>
          <w:i/>
          <w:sz w:val="24"/>
          <w:szCs w:val="24"/>
        </w:rPr>
        <w:tab/>
      </w:r>
      <w:r w:rsidRPr="006C086D">
        <w:rPr>
          <w:rFonts w:ascii="Times New Roman" w:hAnsi="Times New Roman"/>
          <w:i/>
          <w:sz w:val="24"/>
          <w:szCs w:val="24"/>
        </w:rPr>
        <w:tab/>
        <w:t>Bo T Svensson</w:t>
      </w:r>
    </w:p>
    <w:p w:rsidR="006C086D" w:rsidRDefault="006C086D">
      <w:pPr>
        <w:pStyle w:val="Standard"/>
        <w:tabs>
          <w:tab w:val="left" w:pos="1276"/>
          <w:tab w:val="left" w:pos="2694"/>
          <w:tab w:val="left" w:pos="5245"/>
        </w:tabs>
        <w:spacing w:before="0" w:after="0"/>
        <w:rPr>
          <w:rFonts w:ascii="Times New Roman" w:hAnsi="Times New Roman"/>
          <w:sz w:val="24"/>
          <w:szCs w:val="24"/>
        </w:rPr>
      </w:pPr>
      <w:r>
        <w:rPr>
          <w:rFonts w:ascii="Times New Roman" w:hAnsi="Times New Roman"/>
          <w:sz w:val="24"/>
          <w:szCs w:val="24"/>
        </w:rPr>
        <w:t>Ledamot</w:t>
      </w:r>
      <w:r>
        <w:rPr>
          <w:rFonts w:ascii="Times New Roman" w:hAnsi="Times New Roman"/>
          <w:sz w:val="24"/>
          <w:szCs w:val="24"/>
        </w:rPr>
        <w:tab/>
      </w:r>
      <w:r>
        <w:rPr>
          <w:rFonts w:ascii="Times New Roman" w:hAnsi="Times New Roman"/>
          <w:sz w:val="24"/>
          <w:szCs w:val="24"/>
        </w:rPr>
        <w:tab/>
        <w:t>Ledamot</w:t>
      </w:r>
      <w:r>
        <w:rPr>
          <w:rFonts w:ascii="Times New Roman" w:hAnsi="Times New Roman"/>
          <w:sz w:val="24"/>
          <w:szCs w:val="24"/>
        </w:rPr>
        <w:tab/>
      </w:r>
      <w:r>
        <w:rPr>
          <w:rFonts w:ascii="Times New Roman" w:hAnsi="Times New Roman"/>
          <w:sz w:val="24"/>
          <w:szCs w:val="24"/>
        </w:rPr>
        <w:tab/>
        <w:t>Ledamot</w:t>
      </w:r>
    </w:p>
    <w:p w:rsidR="007B1371" w:rsidRDefault="007B1371">
      <w:pPr>
        <w:pStyle w:val="Standard"/>
        <w:tabs>
          <w:tab w:val="left" w:pos="1276"/>
        </w:tabs>
        <w:rPr>
          <w:rFonts w:ascii="Times New Roman" w:hAnsi="Times New Roman"/>
          <w:b/>
          <w:i/>
          <w:sz w:val="24"/>
          <w:szCs w:val="24"/>
        </w:rPr>
      </w:pPr>
    </w:p>
    <w:p w:rsidR="007B1371" w:rsidRDefault="006C086D">
      <w:pPr>
        <w:pStyle w:val="Standard"/>
        <w:tabs>
          <w:tab w:val="left" w:pos="1276"/>
          <w:tab w:val="left" w:pos="2780"/>
        </w:tabs>
      </w:pPr>
      <w:r>
        <w:rPr>
          <w:rFonts w:ascii="Times New Roman" w:hAnsi="Times New Roman"/>
          <w:sz w:val="24"/>
          <w:szCs w:val="24"/>
        </w:rPr>
        <w:t>Verksamhetsledare</w:t>
      </w:r>
      <w:r w:rsidR="00176E64">
        <w:rPr>
          <w:rFonts w:ascii="Times New Roman" w:hAnsi="Times New Roman"/>
          <w:sz w:val="24"/>
          <w:szCs w:val="24"/>
        </w:rPr>
        <w:tab/>
      </w:r>
      <w:r w:rsidR="00176E64" w:rsidRPr="006C086D">
        <w:rPr>
          <w:rFonts w:ascii="Times New Roman" w:hAnsi="Times New Roman"/>
          <w:i/>
          <w:sz w:val="24"/>
          <w:szCs w:val="24"/>
        </w:rPr>
        <w:t>Irene Bierfeldt</w:t>
      </w:r>
      <w:r w:rsidR="00176E64" w:rsidRPr="006C086D">
        <w:rPr>
          <w:rFonts w:ascii="Times New Roman" w:hAnsi="Times New Roman"/>
          <w:i/>
          <w:sz w:val="24"/>
          <w:szCs w:val="24"/>
        </w:rPr>
        <w:tab/>
      </w:r>
      <w:bookmarkEnd w:id="0"/>
    </w:p>
    <w:sectPr w:rsidR="007B1371">
      <w:headerReference w:type="default" r:id="rId7"/>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FB" w:rsidRDefault="000052FB">
      <w:pPr>
        <w:rPr>
          <w:rFonts w:hint="eastAsia"/>
        </w:rPr>
      </w:pPr>
      <w:r>
        <w:separator/>
      </w:r>
    </w:p>
  </w:endnote>
  <w:endnote w:type="continuationSeparator" w:id="0">
    <w:p w:rsidR="000052FB" w:rsidRDefault="000052F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2"/>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53267"/>
      <w:docPartObj>
        <w:docPartGallery w:val="Page Numbers (Bottom of Page)"/>
        <w:docPartUnique/>
      </w:docPartObj>
    </w:sdtPr>
    <w:sdtEndPr/>
    <w:sdtContent>
      <w:sdt>
        <w:sdtPr>
          <w:id w:val="1728636285"/>
          <w:docPartObj>
            <w:docPartGallery w:val="Page Numbers (Top of Page)"/>
            <w:docPartUnique/>
          </w:docPartObj>
        </w:sdtPr>
        <w:sdtEndPr/>
        <w:sdtContent>
          <w:p w:rsidR="00E10723" w:rsidRDefault="00E10723">
            <w:pPr>
              <w:pStyle w:val="Sidfot"/>
              <w:jc w:val="center"/>
            </w:pPr>
            <w:r w:rsidRPr="00E10723">
              <w:rPr>
                <w:sz w:val="20"/>
                <w:szCs w:val="20"/>
              </w:rPr>
              <w:t xml:space="preserve">Sida </w:t>
            </w:r>
            <w:r w:rsidRPr="00E10723">
              <w:rPr>
                <w:b/>
                <w:bCs/>
                <w:sz w:val="20"/>
                <w:szCs w:val="20"/>
              </w:rPr>
              <w:fldChar w:fldCharType="begin"/>
            </w:r>
            <w:r w:rsidRPr="00E10723">
              <w:rPr>
                <w:b/>
                <w:bCs/>
                <w:sz w:val="20"/>
                <w:szCs w:val="20"/>
              </w:rPr>
              <w:instrText>PAGE</w:instrText>
            </w:r>
            <w:r w:rsidRPr="00E10723">
              <w:rPr>
                <w:b/>
                <w:bCs/>
                <w:sz w:val="20"/>
                <w:szCs w:val="20"/>
              </w:rPr>
              <w:fldChar w:fldCharType="separate"/>
            </w:r>
            <w:r w:rsidR="000052FB">
              <w:rPr>
                <w:b/>
                <w:bCs/>
                <w:noProof/>
                <w:sz w:val="20"/>
                <w:szCs w:val="20"/>
              </w:rPr>
              <w:t>1</w:t>
            </w:r>
            <w:r w:rsidRPr="00E10723">
              <w:rPr>
                <w:b/>
                <w:bCs/>
                <w:sz w:val="20"/>
                <w:szCs w:val="20"/>
              </w:rPr>
              <w:fldChar w:fldCharType="end"/>
            </w:r>
            <w:r w:rsidRPr="00E10723">
              <w:rPr>
                <w:sz w:val="20"/>
                <w:szCs w:val="20"/>
              </w:rPr>
              <w:t xml:space="preserve"> av </w:t>
            </w:r>
            <w:r w:rsidRPr="00E10723">
              <w:rPr>
                <w:b/>
                <w:bCs/>
                <w:sz w:val="20"/>
                <w:szCs w:val="20"/>
              </w:rPr>
              <w:fldChar w:fldCharType="begin"/>
            </w:r>
            <w:r w:rsidRPr="00E10723">
              <w:rPr>
                <w:b/>
                <w:bCs/>
                <w:sz w:val="20"/>
                <w:szCs w:val="20"/>
              </w:rPr>
              <w:instrText>NUMPAGES</w:instrText>
            </w:r>
            <w:r w:rsidRPr="00E10723">
              <w:rPr>
                <w:b/>
                <w:bCs/>
                <w:sz w:val="20"/>
                <w:szCs w:val="20"/>
              </w:rPr>
              <w:fldChar w:fldCharType="separate"/>
            </w:r>
            <w:r w:rsidR="000052FB">
              <w:rPr>
                <w:b/>
                <w:bCs/>
                <w:noProof/>
                <w:sz w:val="20"/>
                <w:szCs w:val="20"/>
              </w:rPr>
              <w:t>1</w:t>
            </w:r>
            <w:r w:rsidRPr="00E10723">
              <w:rPr>
                <w:b/>
                <w:bCs/>
                <w:sz w:val="20"/>
                <w:szCs w:val="20"/>
              </w:rPr>
              <w:fldChar w:fldCharType="end"/>
            </w:r>
          </w:p>
        </w:sdtContent>
      </w:sdt>
    </w:sdtContent>
  </w:sdt>
  <w:p w:rsidR="00134706" w:rsidRDefault="000052FB">
    <w:pPr>
      <w:pStyle w:val="Sidfot"/>
      <w:rPr>
        <w:rFonts w:ascii="Times New Roman" w:hAnsi="Times New Roman"/>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FB" w:rsidRDefault="000052FB">
      <w:pPr>
        <w:rPr>
          <w:rFonts w:hint="eastAsia"/>
        </w:rPr>
      </w:pPr>
      <w:r>
        <w:rPr>
          <w:color w:val="000000"/>
        </w:rPr>
        <w:separator/>
      </w:r>
    </w:p>
  </w:footnote>
  <w:footnote w:type="continuationSeparator" w:id="0">
    <w:p w:rsidR="000052FB" w:rsidRDefault="000052F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06" w:rsidRPr="00E10723" w:rsidRDefault="00E10723" w:rsidP="00E10723">
    <w:pPr>
      <w:pStyle w:val="Sidhuvud"/>
      <w:spacing w:before="0" w:after="120"/>
      <w:jc w:val="center"/>
      <w:rPr>
        <w:sz w:val="20"/>
        <w:szCs w:val="20"/>
      </w:rPr>
    </w:pPr>
    <w:r w:rsidRPr="00E10723">
      <w:rPr>
        <w:sz w:val="20"/>
        <w:szCs w:val="20"/>
      </w:rPr>
      <w:t>FÖRENINGEN GULDKANTEN</w:t>
    </w:r>
    <w:r w:rsidR="00C768AE">
      <w:rPr>
        <w:sz w:val="20"/>
        <w:szCs w:val="20"/>
      </w:rPr>
      <w:t xml:space="preserve"> VERKSAMHETSPLAN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67E5"/>
    <w:multiLevelType w:val="multilevel"/>
    <w:tmpl w:val="144E46FC"/>
    <w:styleLink w:val="WW8Num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 w15:restartNumberingAfterBreak="0">
    <w:nsid w:val="09A64367"/>
    <w:multiLevelType w:val="multilevel"/>
    <w:tmpl w:val="1562A8F8"/>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C327355"/>
    <w:multiLevelType w:val="multilevel"/>
    <w:tmpl w:val="A4FE4900"/>
    <w:styleLink w:val="WW8Num1"/>
    <w:lvl w:ilvl="0">
      <w:numFmt w:val="bullet"/>
      <w:lvlText w:val=""/>
      <w:lvlJc w:val="left"/>
      <w:pPr>
        <w:ind w:left="760" w:hanging="360"/>
      </w:pPr>
      <w:rPr>
        <w:rFonts w:ascii="Symbol" w:hAnsi="Symbol" w:cs="Symbol"/>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cs="Wingdings"/>
      </w:rPr>
    </w:lvl>
    <w:lvl w:ilvl="3">
      <w:numFmt w:val="bullet"/>
      <w:lvlText w:val=""/>
      <w:lvlJc w:val="left"/>
      <w:pPr>
        <w:ind w:left="2920" w:hanging="360"/>
      </w:pPr>
      <w:rPr>
        <w:rFonts w:ascii="Symbol" w:hAnsi="Symbol" w:cs="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cs="Wingdings"/>
      </w:rPr>
    </w:lvl>
    <w:lvl w:ilvl="6">
      <w:numFmt w:val="bullet"/>
      <w:lvlText w:val=""/>
      <w:lvlJc w:val="left"/>
      <w:pPr>
        <w:ind w:left="5080" w:hanging="360"/>
      </w:pPr>
      <w:rPr>
        <w:rFonts w:ascii="Symbol" w:hAnsi="Symbol" w:cs="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cs="Wingdings"/>
      </w:rPr>
    </w:lvl>
  </w:abstractNum>
  <w:abstractNum w:abstractNumId="3" w15:restartNumberingAfterBreak="0">
    <w:nsid w:val="45091A7A"/>
    <w:multiLevelType w:val="multilevel"/>
    <w:tmpl w:val="FB56999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4E23685F"/>
    <w:multiLevelType w:val="multilevel"/>
    <w:tmpl w:val="AED80064"/>
    <w:styleLink w:val="WW8Num7"/>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5" w15:restartNumberingAfterBreak="0">
    <w:nsid w:val="5CB13F04"/>
    <w:multiLevelType w:val="multilevel"/>
    <w:tmpl w:val="9A960382"/>
    <w:styleLink w:val="WW8Num5"/>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7ABB1A8E"/>
    <w:multiLevelType w:val="multilevel"/>
    <w:tmpl w:val="CBF06908"/>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71"/>
    <w:rsid w:val="000052FB"/>
    <w:rsid w:val="000C24FB"/>
    <w:rsid w:val="00176E64"/>
    <w:rsid w:val="00387F2B"/>
    <w:rsid w:val="006C086D"/>
    <w:rsid w:val="007B1371"/>
    <w:rsid w:val="007C7EC3"/>
    <w:rsid w:val="00A567D7"/>
    <w:rsid w:val="00C768AE"/>
    <w:rsid w:val="00E10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85B45-EC3E-49F4-807D-DEBE0B00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sv-S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Heading"/>
    <w:next w:val="Textbody"/>
    <w:pPr>
      <w:ind w:right="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pacing w:before="280" w:after="280"/>
      <w:ind w:right="238"/>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before="0" w:after="140" w:line="288" w:lineRule="auto"/>
    </w:pPr>
  </w:style>
  <w:style w:type="paragraph" w:styleId="Lista">
    <w:name w:val="List"/>
    <w:basedOn w:val="Textbody"/>
    <w:rPr>
      <w:rFonts w:cs="Arial"/>
      <w:sz w:val="24"/>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Ingetavstnd">
    <w:name w:val="No Spacing"/>
    <w:pPr>
      <w:spacing w:before="280" w:after="280"/>
      <w:ind w:right="238"/>
    </w:pPr>
    <w:rPr>
      <w:rFonts w:ascii="Calibri" w:eastAsia="Calibri" w:hAnsi="Calibri" w:cs="Times New Roman"/>
      <w:sz w:val="22"/>
      <w:szCs w:val="22"/>
      <w:lang w:bidi="ar-SA"/>
    </w:rPr>
  </w:style>
  <w:style w:type="paragraph" w:styleId="Liststycke">
    <w:name w:val="List Paragraph"/>
    <w:basedOn w:val="Standard"/>
    <w:pPr>
      <w:ind w:left="720"/>
    </w:pPr>
  </w:style>
  <w:style w:type="paragraph" w:styleId="Sidhuvud">
    <w:name w:val="header"/>
    <w:basedOn w:val="Standard"/>
    <w:pPr>
      <w:tabs>
        <w:tab w:val="center" w:pos="4536"/>
        <w:tab w:val="right" w:pos="9072"/>
      </w:tabs>
    </w:pPr>
  </w:style>
  <w:style w:type="paragraph" w:styleId="Sidfot">
    <w:name w:val="footer"/>
    <w:basedOn w:val="Standard"/>
    <w:uiPriority w:val="99"/>
    <w:pPr>
      <w:tabs>
        <w:tab w:val="center" w:pos="4536"/>
        <w:tab w:val="right" w:pos="9072"/>
      </w:tabs>
    </w:pPr>
  </w:style>
  <w:style w:type="paragraph" w:styleId="Ballongtext">
    <w:name w:val="Balloon Text"/>
    <w:basedOn w:val="Standard"/>
    <w:pPr>
      <w:spacing w:before="0" w:after="0"/>
    </w:pPr>
    <w:rPr>
      <w:rFonts w:ascii="Tahoma" w:eastAsia="Tahoma" w:hAnsi="Tahoma" w:cs="Tahoma"/>
      <w:sz w:val="16"/>
      <w:szCs w:val="16"/>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sz w:val="24"/>
      <w:szCs w:val="24"/>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SidhuvudChar">
    <w:name w:val="Sidhuvud Char"/>
    <w:rPr>
      <w:sz w:val="22"/>
      <w:szCs w:val="22"/>
    </w:rPr>
  </w:style>
  <w:style w:type="character" w:customStyle="1" w:styleId="SidfotChar">
    <w:name w:val="Sidfot Char"/>
    <w:uiPriority w:val="99"/>
    <w:rPr>
      <w:sz w:val="22"/>
      <w:szCs w:val="22"/>
    </w:rPr>
  </w:style>
  <w:style w:type="character" w:customStyle="1" w:styleId="BallongtextChar">
    <w:name w:val="Ballongtext Char"/>
    <w:rPr>
      <w:rFonts w:ascii="Tahoma" w:eastAsia="Tahoma" w:hAnsi="Tahoma" w:cs="Tahoma"/>
      <w:sz w:val="16"/>
      <w:szCs w:val="16"/>
    </w:rPr>
  </w:style>
  <w:style w:type="character" w:customStyle="1" w:styleId="Internetlink">
    <w:name w:val="Internet link"/>
    <w:rPr>
      <w:color w:val="0000FF"/>
      <w:u w:val="single"/>
    </w:rPr>
  </w:style>
  <w:style w:type="character" w:customStyle="1" w:styleId="BulletSymbols">
    <w:name w:val="Bullet Symbols"/>
    <w:rPr>
      <w:rFonts w:ascii="OpenSymbol" w:eastAsia="OpenSymbol" w:hAnsi="OpenSymbol" w:cs="OpenSymbol"/>
    </w:rPr>
  </w:style>
  <w:style w:type="numbering" w:customStyle="1" w:styleId="WW8Num1">
    <w:name w:val="WW8Num1"/>
    <w:basedOn w:val="Ingenlista"/>
    <w:pPr>
      <w:numPr>
        <w:numId w:val="1"/>
      </w:numPr>
    </w:pPr>
  </w:style>
  <w:style w:type="numbering" w:customStyle="1" w:styleId="WW8Num2">
    <w:name w:val="WW8Num2"/>
    <w:basedOn w:val="Ingenlista"/>
    <w:pPr>
      <w:numPr>
        <w:numId w:val="2"/>
      </w:numPr>
    </w:pPr>
  </w:style>
  <w:style w:type="numbering" w:customStyle="1" w:styleId="WW8Num3">
    <w:name w:val="WW8Num3"/>
    <w:basedOn w:val="Ingenlista"/>
    <w:pPr>
      <w:numPr>
        <w:numId w:val="3"/>
      </w:numPr>
    </w:pPr>
  </w:style>
  <w:style w:type="numbering" w:customStyle="1" w:styleId="WW8Num4">
    <w:name w:val="WW8Num4"/>
    <w:basedOn w:val="Ingenlista"/>
    <w:pPr>
      <w:numPr>
        <w:numId w:val="4"/>
      </w:numPr>
    </w:pPr>
  </w:style>
  <w:style w:type="numbering" w:customStyle="1" w:styleId="WW8Num5">
    <w:name w:val="WW8Num5"/>
    <w:basedOn w:val="Ingenlista"/>
    <w:pPr>
      <w:numPr>
        <w:numId w:val="5"/>
      </w:numPr>
    </w:pPr>
  </w:style>
  <w:style w:type="numbering" w:customStyle="1" w:styleId="WW8Num6">
    <w:name w:val="WW8Num6"/>
    <w:basedOn w:val="Ingenlista"/>
    <w:pPr>
      <w:numPr>
        <w:numId w:val="6"/>
      </w:numPr>
    </w:pPr>
  </w:style>
  <w:style w:type="numbering" w:customStyle="1" w:styleId="WW8Num7">
    <w:name w:val="WW8Num7"/>
    <w:basedOn w:val="Ingenlist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1282</Words>
  <Characters>6799</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 Lejdemyr</dc:creator>
  <cp:lastModifiedBy>Christer Hedberg</cp:lastModifiedBy>
  <cp:revision>5</cp:revision>
  <cp:lastPrinted>2022-02-15T18:37:00Z</cp:lastPrinted>
  <dcterms:created xsi:type="dcterms:W3CDTF">2022-02-17T08:48:00Z</dcterms:created>
  <dcterms:modified xsi:type="dcterms:W3CDTF">2022-02-17T09:24:00Z</dcterms:modified>
</cp:coreProperties>
</file>